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37D" w:rsidRDefault="0081237D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https://freshweekly.tw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shweekly.tw/img/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37D" w:rsidRPr="0081237D" w:rsidRDefault="0081237D" w:rsidP="0081237D"/>
    <w:p w:rsidR="0081237D" w:rsidRPr="0081237D" w:rsidRDefault="0081237D" w:rsidP="0081237D"/>
    <w:p w:rsidR="0081237D" w:rsidRPr="0081237D" w:rsidRDefault="0081237D" w:rsidP="0081237D"/>
    <w:p w:rsidR="0081237D" w:rsidRDefault="0081237D" w:rsidP="0081237D"/>
    <w:p w:rsidR="0081237D" w:rsidRPr="0081237D" w:rsidRDefault="0081237D" w:rsidP="0081237D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81237D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6" name="圖片 6" descr="https://img3.ikh.tw/freshweekly/t_freshweekly_v4tto5g150ri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3.ikh.tw/freshweekly/t_freshweekly_v4tto5g150ri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37D" w:rsidRPr="0081237D" w:rsidRDefault="0081237D" w:rsidP="0081237D">
      <w:pPr>
        <w:widowControl/>
        <w:shd w:val="clear" w:color="auto" w:fill="FFFFFF"/>
        <w:spacing w:after="150"/>
        <w:outlineLvl w:val="0"/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</w:pPr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輔英科大保</w:t>
      </w:r>
      <w:proofErr w:type="gramStart"/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營系二技生</w:t>
      </w:r>
      <w:proofErr w:type="gramEnd"/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楊詠帆榮膺教育部證照達人</w:t>
      </w:r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 xml:space="preserve"> </w:t>
      </w:r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健美系國內外競賽</w:t>
      </w:r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3</w:t>
      </w:r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金</w:t>
      </w:r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2</w:t>
      </w:r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銀</w:t>
      </w:r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1</w:t>
      </w:r>
      <w:r w:rsidRPr="0081237D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銅</w:t>
      </w:r>
    </w:p>
    <w:p w:rsidR="0081237D" w:rsidRPr="0081237D" w:rsidRDefault="0081237D" w:rsidP="0081237D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81237D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2025/12/31</w:t>
      </w:r>
    </w:p>
    <w:p w:rsidR="0081237D" w:rsidRPr="0081237D" w:rsidRDefault="0081237D" w:rsidP="0081237D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81237D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lastRenderedPageBreak/>
        <w:t> </w:t>
      </w:r>
      <w:r w:rsidRPr="0081237D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高培德</w:t>
      </w:r>
    </w:p>
    <w:p w:rsidR="0081237D" w:rsidRPr="0081237D" w:rsidRDefault="0081237D" w:rsidP="0081237D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81237D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3981</w:t>
      </w:r>
    </w:p>
    <w:p w:rsidR="0081237D" w:rsidRPr="0081237D" w:rsidRDefault="0081237D" w:rsidP="0081237D">
      <w:pPr>
        <w:widowControl/>
        <w:shd w:val="clear" w:color="auto" w:fill="FFFFFF"/>
        <w:spacing w:after="150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高市輔英科技大學保健營養系進修部二技二年級學生楊詠帆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(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圖一右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)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榮膺教育部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第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21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屆技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職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之光技專校院組證照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達人，成為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全校唯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二得主，健康美容系勇奪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2025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第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29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屆高雄市長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盃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全國美容美髮美甲美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睫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紋繡技術競賽全國總冠軍、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2025 TSIA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國際美業設計菁英賽冠亞軍、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2025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年第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14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屆專業英日文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(ESP)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詞彙與聽寫說能力大賽南區亞、季軍，校長林惠賢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(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圖二中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)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說，身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兼甜點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師楊詠帆攻讀國立大學碩士班並選修輔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英科大保營系課程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，獲頒教育界最高榮譽，實至名歸。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br/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保營系主任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吳明修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(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圖二左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)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說，楊詠帆在校期間高度自律，考取肉製品加工、水產食品加工、烘焙伴手禮、中式麵食加工等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4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張乙級、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6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張丙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級證照，成績優異錄取多所世界前百大高等學府碩士班。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br/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「證照只是入場券，世界才是我的戰場！」楊詠帆認為沒有最好、只有更好，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16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歲自許通過技能檢定，考取累計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60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張證照，「技職」除了專業技能也是生活態度，她規劃創立醫療資源整合平台企業，協助更多人獲得健康。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br/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醫學與健康學院院長、健美系主任陳中一說，副主任柯美華、助理教授黃曉玲、教師王佳瑜指導學生囊括第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29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屆高雄市長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盃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全國美容美髮美甲美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睫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紋繡技術競賽全國總冠軍、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 xml:space="preserve">2025 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台灣半導體協會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(TSIA)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國際美業設計菁英賽冠、亞軍、第二屆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ZAOBA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國際技能競賽榮獲團體總冠軍，另副教授陳采秀指導學生榮獲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2025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第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14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屆專業英日文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(ESP)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詞彙與聽寫說能力大賽南區亞、季軍，持續備戰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2026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年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1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月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27</w:t>
      </w:r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日黎明技術學院總決賽，期能再創佳績。圖／</w:t>
      </w:r>
      <w:proofErr w:type="gramStart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輔英科大</w:t>
      </w:r>
      <w:proofErr w:type="gramEnd"/>
      <w:r w:rsidRPr="0081237D">
        <w:rPr>
          <w:rFonts w:ascii="Arial" w:eastAsia="新細明體" w:hAnsi="Arial" w:cs="Arial"/>
          <w:color w:val="2C2C2C"/>
          <w:kern w:val="0"/>
          <w:sz w:val="26"/>
          <w:szCs w:val="26"/>
        </w:rPr>
        <w:t>提供、文／高培德</w:t>
      </w:r>
    </w:p>
    <w:p w:rsidR="0081237D" w:rsidRPr="0081237D" w:rsidRDefault="0081237D" w:rsidP="0081237D">
      <w:pPr>
        <w:widowControl/>
        <w:shd w:val="clear" w:color="auto" w:fill="FFFFFF"/>
        <w:jc w:val="center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81237D">
        <w:rPr>
          <w:rFonts w:ascii="Arial" w:eastAsia="新細明體" w:hAnsi="Arial" w:cs="Arial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8724900"/>
            <wp:effectExtent l="0" t="0" r="0" b="0"/>
            <wp:docPr id="5" name="圖片 5" descr="https://img3.ikh.tw/freshweekly/t_freshweekly_v4tto5g150r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3.ikh.tw/freshweekly/t_freshweekly_v4tto5g150ri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872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37D" w:rsidRPr="0081237D" w:rsidRDefault="0081237D" w:rsidP="0081237D">
      <w:pPr>
        <w:widowControl/>
        <w:shd w:val="clear" w:color="auto" w:fill="FFFFFF"/>
        <w:jc w:val="center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81237D">
        <w:rPr>
          <w:rFonts w:ascii="Arial" w:eastAsia="新細明體" w:hAnsi="Arial" w:cs="Arial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5838825"/>
            <wp:effectExtent l="0" t="0" r="0" b="9525"/>
            <wp:docPr id="4" name="圖片 4" descr="https://img3.ikh.tw/freshweekly/t_freshweekly_v4tto5g150r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3.ikh.tw/freshweekly/t_freshweekly_v4tto5g150ri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37D" w:rsidRPr="0081237D" w:rsidRDefault="0081237D" w:rsidP="0081237D">
      <w:pPr>
        <w:widowControl/>
        <w:shd w:val="clear" w:color="auto" w:fill="FFFFFF"/>
        <w:jc w:val="center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81237D">
        <w:rPr>
          <w:rFonts w:ascii="Arial" w:eastAsia="新細明體" w:hAnsi="Arial" w:cs="Arial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5838825"/>
            <wp:effectExtent l="0" t="0" r="0" b="9525"/>
            <wp:docPr id="3" name="圖片 3" descr="https://img3.ikh.tw/freshweekly/t_freshweekly_v4tto5g150ri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3.ikh.tw/freshweekly/t_freshweekly_v4tto5g150ri_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37D" w:rsidRPr="0081237D" w:rsidRDefault="0081237D" w:rsidP="0081237D">
      <w:pPr>
        <w:widowControl/>
        <w:shd w:val="clear" w:color="auto" w:fill="FFFFFF"/>
        <w:jc w:val="center"/>
        <w:rPr>
          <w:rFonts w:ascii="Arial" w:eastAsia="新細明體" w:hAnsi="Arial" w:cs="Arial"/>
          <w:color w:val="2C2C2C"/>
          <w:kern w:val="0"/>
          <w:sz w:val="26"/>
          <w:szCs w:val="26"/>
        </w:rPr>
      </w:pPr>
      <w:r w:rsidRPr="0081237D">
        <w:rPr>
          <w:rFonts w:ascii="Arial" w:eastAsia="新細明體" w:hAnsi="Arial" w:cs="Arial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7848600"/>
            <wp:effectExtent l="0" t="0" r="0" b="0"/>
            <wp:docPr id="2" name="圖片 2" descr="https://img3.ikh.tw/freshweekly/t_freshweekly_v4tto5g150ri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3.ikh.tw/freshweekly/t_freshweekly_v4tto5g150ri_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84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EB5" w:rsidRPr="0081237D" w:rsidRDefault="00D30EB5" w:rsidP="0081237D">
      <w:bookmarkStart w:id="0" w:name="_GoBack"/>
      <w:bookmarkEnd w:id="0"/>
    </w:p>
    <w:sectPr w:rsidR="00D30EB5" w:rsidRPr="0081237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FC6192"/>
    <w:multiLevelType w:val="multilevel"/>
    <w:tmpl w:val="CB48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37D"/>
    <w:rsid w:val="0081237D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957A80-DA78-4361-99A2-EC164BBF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1237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1237D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81237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29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2026-02-24T02:22:00Z</dcterms:created>
  <dcterms:modified xsi:type="dcterms:W3CDTF">2026-02-24T02:32:00Z</dcterms:modified>
</cp:coreProperties>
</file>